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0340" w14:textId="77777777" w:rsidR="00E20AEE" w:rsidRDefault="00E20AEE" w:rsidP="00E20AEE"/>
    <w:p w14:paraId="466F6672" w14:textId="77777777" w:rsidR="00E20AEE" w:rsidRDefault="00E20AEE" w:rsidP="00E20AEE"/>
    <w:p w14:paraId="3ABA0618" w14:textId="77777777" w:rsidR="00E20AEE" w:rsidRDefault="00E20AEE" w:rsidP="00E20AEE"/>
    <w:p w14:paraId="0D88A907" w14:textId="77777777" w:rsidR="00E20AEE" w:rsidRDefault="00E20AEE" w:rsidP="00E20AEE"/>
    <w:p w14:paraId="4EC93102" w14:textId="77777777" w:rsidR="00E20AEE" w:rsidRPr="007D7FDD" w:rsidRDefault="00E20AEE" w:rsidP="00E20AEE">
      <w:pPr>
        <w:pStyle w:val="Dochead1"/>
        <w:spacing w:line="240" w:lineRule="auto"/>
        <w:jc w:val="center"/>
        <w:rPr>
          <w:rFonts w:ascii="Times New Roman" w:hAnsi="Times New Roman"/>
          <w:color w:val="auto"/>
          <w:sz w:val="24"/>
          <w:szCs w:val="24"/>
          <w:lang w:val="en-US" w:eastAsia="en-GB"/>
        </w:rPr>
      </w:pPr>
      <w:proofErr w:type="gramStart"/>
      <w:r w:rsidRPr="007D7FDD">
        <w:rPr>
          <w:rFonts w:ascii="Times New Roman" w:hAnsi="Times New Roman"/>
          <w:color w:val="auto"/>
          <w:sz w:val="24"/>
          <w:szCs w:val="24"/>
          <w:lang w:val="en-US" w:eastAsia="en-GB"/>
        </w:rPr>
        <w:t>Short term</w:t>
      </w:r>
      <w:proofErr w:type="gramEnd"/>
      <w:r w:rsidRPr="007D7FDD">
        <w:rPr>
          <w:rFonts w:ascii="Times New Roman" w:hAnsi="Times New Roman"/>
          <w:color w:val="auto"/>
          <w:sz w:val="24"/>
          <w:szCs w:val="24"/>
          <w:lang w:val="en-US" w:eastAsia="en-GB"/>
        </w:rPr>
        <w:t xml:space="preserve"> plan</w:t>
      </w:r>
    </w:p>
    <w:p w14:paraId="1769EDCD" w14:textId="77777777" w:rsidR="00E20AEE" w:rsidRPr="007D7FDD" w:rsidRDefault="00E20AEE" w:rsidP="00E20AEE">
      <w:pPr>
        <w:pStyle w:val="Dochead1"/>
        <w:spacing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  <w:lang w:eastAsia="en-GB"/>
        </w:rPr>
      </w:pPr>
    </w:p>
    <w:tbl>
      <w:tblPr>
        <w:tblW w:w="4957" w:type="pct"/>
        <w:tblInd w:w="108" w:type="dxa"/>
        <w:tblBorders>
          <w:top w:val="single" w:sz="8" w:space="0" w:color="2C7FCE" w:themeColor="text2" w:themeTint="99"/>
          <w:left w:val="single" w:sz="8" w:space="0" w:color="2C7FCE" w:themeColor="text2" w:themeTint="99"/>
          <w:bottom w:val="single" w:sz="8" w:space="0" w:color="2C7FCE" w:themeColor="text2" w:themeTint="99"/>
          <w:right w:val="single" w:sz="8" w:space="0" w:color="2C7FCE" w:themeColor="text2" w:themeTint="99"/>
          <w:insideH w:val="single" w:sz="6" w:space="0" w:color="2C7FCE" w:themeColor="text2" w:themeTint="99"/>
          <w:insideV w:val="single" w:sz="6" w:space="0" w:color="2C7FCE" w:themeColor="text2" w:themeTint="99"/>
        </w:tblBorders>
        <w:tblLook w:val="0000" w:firstRow="0" w:lastRow="0" w:firstColumn="0" w:lastColumn="0" w:noHBand="0" w:noVBand="0"/>
      </w:tblPr>
      <w:tblGrid>
        <w:gridCol w:w="2886"/>
        <w:gridCol w:w="2336"/>
        <w:gridCol w:w="2914"/>
        <w:gridCol w:w="2220"/>
      </w:tblGrid>
      <w:tr w:rsidR="00E20AEE" w:rsidRPr="007D7FDD" w14:paraId="201725D2" w14:textId="77777777" w:rsidTr="00381C20">
        <w:trPr>
          <w:cantSplit/>
          <w:trHeight w:hRule="exact" w:val="368"/>
        </w:trPr>
        <w:tc>
          <w:tcPr>
            <w:tcW w:w="2521" w:type="pct"/>
            <w:gridSpan w:val="2"/>
          </w:tcPr>
          <w:p w14:paraId="55D47D4E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FDD">
              <w:rPr>
                <w:rFonts w:ascii="Times New Roman" w:hAnsi="Times New Roman"/>
                <w:b/>
                <w:sz w:val="24"/>
                <w:szCs w:val="24"/>
              </w:rPr>
              <w:t xml:space="preserve">Unit </w:t>
            </w:r>
            <w:r w:rsidRPr="007D7F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7D7F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FDD">
              <w:rPr>
                <w:rFonts w:ascii="Times New Roman" w:hAnsi="Times New Roman"/>
                <w:b/>
                <w:sz w:val="24"/>
                <w:szCs w:val="24"/>
              </w:rPr>
              <w:t>Living</w:t>
            </w:r>
            <w:proofErr w:type="spellEnd"/>
            <w:r w:rsidRPr="007D7F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7FDD">
              <w:rPr>
                <w:rFonts w:ascii="Times New Roman" w:hAnsi="Times New Roman"/>
                <w:b/>
                <w:sz w:val="24"/>
                <w:szCs w:val="24"/>
              </w:rPr>
              <w:t>things</w:t>
            </w:r>
            <w:proofErr w:type="spellEnd"/>
            <w:r w:rsidRPr="007D7FD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                        lesson 13</w:t>
            </w:r>
          </w:p>
        </w:tc>
        <w:tc>
          <w:tcPr>
            <w:tcW w:w="2479" w:type="pct"/>
            <w:gridSpan w:val="2"/>
          </w:tcPr>
          <w:p w14:paraId="53D7FD24" w14:textId="33E1E159" w:rsidR="00E20AEE" w:rsidRPr="00E20AEE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kk-KZ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School: </w:t>
            </w:r>
            <w:r>
              <w:rPr>
                <w:rFonts w:ascii="Times New Roman" w:hAnsi="Times New Roman"/>
                <w:sz w:val="24"/>
                <w:lang w:val="kk-KZ"/>
              </w:rPr>
              <w:t>№149 ЖОББМ КММ</w:t>
            </w:r>
          </w:p>
        </w:tc>
      </w:tr>
      <w:tr w:rsidR="00E20AEE" w:rsidRPr="007D7FDD" w14:paraId="1C28D584" w14:textId="77777777" w:rsidTr="00381C20">
        <w:trPr>
          <w:cantSplit/>
          <w:trHeight w:hRule="exact" w:val="471"/>
        </w:trPr>
        <w:tc>
          <w:tcPr>
            <w:tcW w:w="2521" w:type="pct"/>
            <w:gridSpan w:val="2"/>
          </w:tcPr>
          <w:p w14:paraId="3312B7AA" w14:textId="77777777" w:rsidR="00E20AEE" w:rsidRPr="007D7FDD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Date:</w:t>
            </w:r>
          </w:p>
        </w:tc>
        <w:tc>
          <w:tcPr>
            <w:tcW w:w="2479" w:type="pct"/>
            <w:gridSpan w:val="2"/>
          </w:tcPr>
          <w:p w14:paraId="701CCE72" w14:textId="3BBDED14" w:rsidR="00E20AEE" w:rsidRPr="007D7FDD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Teacher name:</w:t>
            </w:r>
            <w:r w:rsidRPr="007D7FD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Егізбек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Айкерім</w:t>
            </w:r>
            <w:proofErr w:type="spellEnd"/>
          </w:p>
        </w:tc>
      </w:tr>
      <w:tr w:rsidR="00E20AEE" w:rsidRPr="007D7FDD" w14:paraId="03F10EEA" w14:textId="77777777" w:rsidTr="00381C20">
        <w:trPr>
          <w:cantSplit/>
          <w:trHeight w:hRule="exact" w:val="471"/>
        </w:trPr>
        <w:tc>
          <w:tcPr>
            <w:tcW w:w="2521" w:type="pct"/>
            <w:gridSpan w:val="2"/>
          </w:tcPr>
          <w:p w14:paraId="6593E438" w14:textId="77777777" w:rsidR="00E20AEE" w:rsidRPr="007D7FDD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  <w:lang w:val="ru-RU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Grade: </w:t>
            </w:r>
            <w:r w:rsidRPr="007D7FDD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1407" w:type="pct"/>
          </w:tcPr>
          <w:p w14:paraId="75A72C2E" w14:textId="77777777" w:rsidR="00E20AEE" w:rsidRPr="007D7FDD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Number present: </w:t>
            </w:r>
          </w:p>
        </w:tc>
        <w:tc>
          <w:tcPr>
            <w:tcW w:w="1072" w:type="pct"/>
          </w:tcPr>
          <w:p w14:paraId="2956D9DF" w14:textId="77777777" w:rsidR="00E20AEE" w:rsidRPr="007D7FDD" w:rsidRDefault="00E20AEE" w:rsidP="00381C20">
            <w:pPr>
              <w:widowControl/>
              <w:spacing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absent:</w:t>
            </w:r>
          </w:p>
        </w:tc>
      </w:tr>
      <w:tr w:rsidR="00E20AEE" w:rsidRPr="007D7FDD" w14:paraId="6B3D4F40" w14:textId="77777777" w:rsidTr="00381C20">
        <w:trPr>
          <w:cantSplit/>
          <w:trHeight w:val="392"/>
        </w:trPr>
        <w:tc>
          <w:tcPr>
            <w:tcW w:w="1393" w:type="pct"/>
          </w:tcPr>
          <w:p w14:paraId="51D5E4BF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7D7FDD">
              <w:rPr>
                <w:rFonts w:ascii="Times New Roman" w:hAnsi="Times New Roman"/>
                <w:sz w:val="24"/>
                <w:lang w:eastAsia="en-GB"/>
              </w:rPr>
              <w:t>Lesson title</w:t>
            </w:r>
          </w:p>
        </w:tc>
        <w:tc>
          <w:tcPr>
            <w:tcW w:w="3607" w:type="pct"/>
            <w:gridSpan w:val="3"/>
          </w:tcPr>
          <w:p w14:paraId="15B56701" w14:textId="77777777" w:rsidR="00E20AEE" w:rsidRPr="007D7FDD" w:rsidRDefault="00E20AEE" w:rsidP="00381C20">
            <w:pPr>
              <w:pStyle w:val="1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D7FD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Reading: Amazing Iron man</w:t>
            </w:r>
            <w:r w:rsidRPr="007D7FD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E20AEE" w:rsidRPr="007D7FDD" w14:paraId="0A075D69" w14:textId="77777777" w:rsidTr="00381C20">
        <w:trPr>
          <w:cantSplit/>
          <w:trHeight w:val="847"/>
        </w:trPr>
        <w:tc>
          <w:tcPr>
            <w:tcW w:w="1393" w:type="pct"/>
          </w:tcPr>
          <w:p w14:paraId="2A164BCD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7D7FDD">
              <w:rPr>
                <w:rFonts w:ascii="Times New Roman" w:hAnsi="Times New Roman"/>
                <w:sz w:val="24"/>
                <w:lang w:eastAsia="en-GB"/>
              </w:rPr>
              <w:t>Learning objectives</w:t>
            </w:r>
          </w:p>
        </w:tc>
        <w:tc>
          <w:tcPr>
            <w:tcW w:w="3607" w:type="pct"/>
            <w:gridSpan w:val="3"/>
          </w:tcPr>
          <w:p w14:paraId="3466D390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>5.4.1.1  understand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main points in a limited range of short simple texts on general and curricular topics</w:t>
            </w:r>
          </w:p>
          <w:p w14:paraId="67CEF7DA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>5.5.3.1  write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>with  support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factual descriptions at text level which describe people, places and objects </w:t>
            </w:r>
          </w:p>
        </w:tc>
      </w:tr>
      <w:tr w:rsidR="00E20AEE" w:rsidRPr="007D7FDD" w14:paraId="3D1268E4" w14:textId="77777777" w:rsidTr="00381C20">
        <w:trPr>
          <w:cantSplit/>
          <w:trHeight w:val="754"/>
        </w:trPr>
        <w:tc>
          <w:tcPr>
            <w:tcW w:w="1393" w:type="pct"/>
          </w:tcPr>
          <w:p w14:paraId="5797383F" w14:textId="77777777" w:rsidR="00E20AEE" w:rsidRPr="007D7FDD" w:rsidRDefault="00E20AEE" w:rsidP="00381C20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eastAsia="en-GB"/>
              </w:rPr>
            </w:pPr>
            <w:r w:rsidRPr="007D7FDD">
              <w:rPr>
                <w:rFonts w:ascii="Times New Roman" w:hAnsi="Times New Roman"/>
                <w:sz w:val="24"/>
                <w:lang w:eastAsia="en-GB"/>
              </w:rPr>
              <w:t xml:space="preserve">Learning objectives </w:t>
            </w:r>
          </w:p>
          <w:p w14:paraId="5F559E14" w14:textId="77777777" w:rsidR="00E20AEE" w:rsidRPr="007D7FDD" w:rsidRDefault="00E20AEE" w:rsidP="00381C20">
            <w:pPr>
              <w:spacing w:line="240" w:lineRule="auto"/>
              <w:ind w:left="-471" w:firstLine="471"/>
              <w:rPr>
                <w:rFonts w:ascii="Times New Roman" w:hAnsi="Times New Roman"/>
                <w:sz w:val="24"/>
                <w:lang w:val="en-US" w:eastAsia="en-GB"/>
              </w:rPr>
            </w:pPr>
            <w:r w:rsidRPr="007D7FDD">
              <w:rPr>
                <w:rFonts w:ascii="Times New Roman" w:hAnsi="Times New Roman"/>
                <w:sz w:val="24"/>
                <w:lang w:eastAsia="en-GB"/>
              </w:rPr>
              <w:t xml:space="preserve">(assessment criteria) </w:t>
            </w:r>
          </w:p>
        </w:tc>
        <w:tc>
          <w:tcPr>
            <w:tcW w:w="3607" w:type="pct"/>
            <w:gridSpan w:val="3"/>
          </w:tcPr>
          <w:p w14:paraId="729E5342" w14:textId="77777777" w:rsidR="00E20AEE" w:rsidRPr="007D7FDD" w:rsidRDefault="00E20AEE" w:rsidP="00381C20">
            <w:pPr>
              <w:pStyle w:val="12"/>
              <w:widowControl/>
              <w:spacing w:line="240" w:lineRule="auto"/>
              <w:ind w:left="0"/>
              <w:rPr>
                <w:rFonts w:ascii="Times New Roman" w:hAnsi="Times New Roman"/>
                <w:szCs w:val="24"/>
                <w:lang w:val="en-US" w:eastAsia="en-US"/>
              </w:rPr>
            </w:pPr>
            <w:r w:rsidRPr="007D7FDD">
              <w:rPr>
                <w:rFonts w:ascii="Times New Roman" w:hAnsi="Times New Roman"/>
                <w:szCs w:val="24"/>
                <w:lang w:val="en-US" w:eastAsia="en-US"/>
              </w:rPr>
              <w:t>Learners will be able to:</w:t>
            </w:r>
          </w:p>
          <w:p w14:paraId="3EECFDB1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- </w:t>
            </w:r>
            <w:r w:rsidRPr="007D7FDD">
              <w:rPr>
                <w:rFonts w:ascii="Times New Roman" w:hAnsi="Times New Roman"/>
                <w:color w:val="000000"/>
                <w:sz w:val="24"/>
                <w:lang w:val="en-US"/>
              </w:rPr>
              <w:t>Predict the content of a text</w:t>
            </w:r>
          </w:p>
          <w:p w14:paraId="24CD4CBD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lang w:val="en-US"/>
              </w:rPr>
              <w:t>- Read for specific information</w:t>
            </w:r>
          </w:p>
          <w:p w14:paraId="7305B58A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Recall information from a text. </w:t>
            </w:r>
            <w:r w:rsidRPr="007D7F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    </w:t>
            </w:r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</w:t>
            </w:r>
          </w:p>
        </w:tc>
      </w:tr>
      <w:tr w:rsidR="00E20AEE" w:rsidRPr="007D7FDD" w14:paraId="0D0A10BC" w14:textId="77777777" w:rsidTr="00381C20">
        <w:trPr>
          <w:cantSplit/>
          <w:trHeight w:val="357"/>
        </w:trPr>
        <w:tc>
          <w:tcPr>
            <w:tcW w:w="1393" w:type="pct"/>
          </w:tcPr>
          <w:p w14:paraId="064ED31D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sz w:val="24"/>
                <w:lang w:eastAsia="en-GB"/>
              </w:rPr>
            </w:pPr>
            <w:r w:rsidRPr="007D7FDD">
              <w:rPr>
                <w:rFonts w:ascii="Times New Roman" w:hAnsi="Times New Roman"/>
                <w:sz w:val="24"/>
                <w:lang w:val="en-US"/>
              </w:rPr>
              <w:t>Levels of thinking skills</w:t>
            </w:r>
          </w:p>
        </w:tc>
        <w:tc>
          <w:tcPr>
            <w:tcW w:w="3607" w:type="pct"/>
            <w:gridSpan w:val="3"/>
          </w:tcPr>
          <w:p w14:paraId="1905C2AC" w14:textId="77777777" w:rsidR="00E20AEE" w:rsidRPr="007D7FDD" w:rsidRDefault="00E20AEE" w:rsidP="00381C20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7D7FDD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  <w:lang w:val="en-US"/>
              </w:rPr>
              <w:t>Knowledge and comprehension</w:t>
            </w:r>
          </w:p>
        </w:tc>
      </w:tr>
    </w:tbl>
    <w:p w14:paraId="5630C460" w14:textId="77777777" w:rsidR="00E20AEE" w:rsidRPr="007D7FDD" w:rsidRDefault="00E20AEE" w:rsidP="00E20AEE">
      <w:pPr>
        <w:spacing w:line="240" w:lineRule="auto"/>
        <w:rPr>
          <w:rFonts w:ascii="Times New Roman" w:hAnsi="Times New Roman"/>
          <w:sz w:val="24"/>
          <w:lang w:val="en-US"/>
        </w:rPr>
      </w:pPr>
    </w:p>
    <w:tbl>
      <w:tblPr>
        <w:tblStyle w:val="-111"/>
        <w:tblW w:w="10857" w:type="dxa"/>
        <w:jc w:val="center"/>
        <w:tblLayout w:type="fixed"/>
        <w:tblLook w:val="04A0" w:firstRow="1" w:lastRow="0" w:firstColumn="1" w:lastColumn="0" w:noHBand="0" w:noVBand="1"/>
      </w:tblPr>
      <w:tblGrid>
        <w:gridCol w:w="1385"/>
        <w:gridCol w:w="3920"/>
        <w:gridCol w:w="2250"/>
        <w:gridCol w:w="1839"/>
        <w:gridCol w:w="1463"/>
      </w:tblGrid>
      <w:tr w:rsidR="00E20AEE" w:rsidRPr="007D7FDD" w14:paraId="304FC4C8" w14:textId="77777777" w:rsidTr="00381C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  <w:hideMark/>
          </w:tcPr>
          <w:p w14:paraId="27EA8D0A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Stages/</w:t>
            </w:r>
          </w:p>
          <w:p w14:paraId="6C317D44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Time</w:t>
            </w:r>
          </w:p>
        </w:tc>
        <w:tc>
          <w:tcPr>
            <w:tcW w:w="3920" w:type="dxa"/>
            <w:hideMark/>
          </w:tcPr>
          <w:p w14:paraId="419F823A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proofErr w:type="gramStart"/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Teachers</w:t>
            </w:r>
            <w:proofErr w:type="gramEnd"/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 xml:space="preserve"> actions</w:t>
            </w:r>
          </w:p>
        </w:tc>
        <w:tc>
          <w:tcPr>
            <w:tcW w:w="2250" w:type="dxa"/>
            <w:hideMark/>
          </w:tcPr>
          <w:p w14:paraId="1F53D3E6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proofErr w:type="gramStart"/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Students</w:t>
            </w:r>
            <w:proofErr w:type="gramEnd"/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 xml:space="preserve"> actions</w:t>
            </w:r>
          </w:p>
        </w:tc>
        <w:tc>
          <w:tcPr>
            <w:tcW w:w="1839" w:type="dxa"/>
            <w:hideMark/>
          </w:tcPr>
          <w:p w14:paraId="6DF4D673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Assessment</w:t>
            </w:r>
          </w:p>
        </w:tc>
        <w:tc>
          <w:tcPr>
            <w:tcW w:w="1463" w:type="dxa"/>
            <w:hideMark/>
          </w:tcPr>
          <w:p w14:paraId="64D3E6F2" w14:textId="77777777" w:rsidR="00E20AEE" w:rsidRPr="007D7FDD" w:rsidRDefault="00E20AEE" w:rsidP="00381C20">
            <w:pPr>
              <w:widowControl/>
              <w:spacing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pacing w:val="2"/>
                <w:sz w:val="24"/>
              </w:rPr>
            </w:pPr>
            <w:r w:rsidRPr="007D7FDD">
              <w:rPr>
                <w:rFonts w:ascii="Times New Roman" w:hAnsi="Times New Roman"/>
                <w:b w:val="0"/>
                <w:spacing w:val="2"/>
                <w:sz w:val="24"/>
              </w:rPr>
              <w:t>Resources</w:t>
            </w:r>
          </w:p>
        </w:tc>
      </w:tr>
      <w:tr w:rsidR="00E20AEE" w:rsidRPr="007D7FDD" w14:paraId="6CDC62EC" w14:textId="77777777" w:rsidTr="00381C20">
        <w:trPr>
          <w:trHeight w:val="4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F3CF196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Beginning</w:t>
            </w:r>
          </w:p>
          <w:p w14:paraId="600D0BE4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 xml:space="preserve">5 </w:t>
            </w:r>
            <w:r w:rsidRPr="007D7F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min</w:t>
            </w:r>
          </w:p>
        </w:tc>
        <w:tc>
          <w:tcPr>
            <w:tcW w:w="3920" w:type="dxa"/>
          </w:tcPr>
          <w:p w14:paraId="6F8E022A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 w:rsidRPr="007D7FDD">
              <w:rPr>
                <w:rFonts w:ascii="Times New Roman" w:hAnsi="Times New Roman"/>
                <w:b/>
                <w:sz w:val="24"/>
                <w:lang w:val="en-US"/>
              </w:rPr>
              <w:t>Greeting</w:t>
            </w:r>
            <w:proofErr w:type="gramEnd"/>
            <w:r w:rsidRPr="007D7FDD">
              <w:rPr>
                <w:rFonts w:ascii="Times New Roman" w:hAnsi="Times New Roman"/>
                <w:b/>
                <w:sz w:val="24"/>
                <w:lang w:val="en-US"/>
              </w:rPr>
              <w:t xml:space="preserve">. (Whale class, Individually) </w:t>
            </w:r>
          </w:p>
          <w:p w14:paraId="35F60B61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hd w:val="clear" w:color="auto" w:fill="FFFFFF"/>
              </w:rPr>
              <w:t>T tells the</w:t>
            </w:r>
            <w:r w:rsidRPr="007D7FDD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class</w:t>
            </w:r>
            <w:r w:rsidRPr="007D7FDD">
              <w:rPr>
                <w:rFonts w:ascii="Times New Roman" w:hAnsi="Times New Roman"/>
                <w:sz w:val="24"/>
                <w:shd w:val="clear" w:color="auto" w:fill="FFFFFF"/>
              </w:rPr>
              <w:t xml:space="preserve"> to make groups of 2. </w:t>
            </w:r>
          </w:p>
          <w:p w14:paraId="3B1F6779" w14:textId="77777777" w:rsidR="00E20AEE" w:rsidRPr="007D7FDD" w:rsidRDefault="00E20AEE" w:rsidP="00381C20">
            <w:pPr>
              <w:pStyle w:val="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Warm up:  </w:t>
            </w:r>
          </w:p>
          <w:p w14:paraId="3ED161A0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D7FDD">
              <w:rPr>
                <w:rFonts w:ascii="Times New Roman" w:hAnsi="Times New Roman"/>
                <w:sz w:val="24"/>
                <w:szCs w:val="24"/>
              </w:rPr>
              <w:t xml:space="preserve"> Agree/Disagree</w:t>
            </w:r>
          </w:p>
          <w:p w14:paraId="019B1AB5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5" w:history="1">
              <w:r w:rsidRPr="007D7FDD">
                <w:rPr>
                  <w:rStyle w:val="google-anno-t"/>
                  <w:rFonts w:ascii="Times New Roman" w:hAnsi="Times New Roman"/>
                  <w:color w:val="000000" w:themeColor="text1"/>
                  <w:sz w:val="24"/>
                  <w:szCs w:val="24"/>
                  <w:u w:val="single"/>
                  <w:shd w:val="clear" w:color="auto" w:fill="FFFFFF"/>
                </w:rPr>
                <w:t>Write</w:t>
              </w:r>
            </w:hyperlink>
            <w:r w:rsidRPr="007D7FDD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 “</w:t>
            </w:r>
            <w:r w:rsidRPr="007D7FDD">
              <w:rPr>
                <w:rStyle w:val="af"/>
                <w:rFonts w:ascii="Times New Roman" w:hAnsi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I agree</w:t>
            </w:r>
            <w:r w:rsidRPr="007D7FDD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” on one side of the board and “</w:t>
            </w:r>
            <w:r w:rsidRPr="007D7FDD">
              <w:rPr>
                <w:rStyle w:val="af"/>
                <w:rFonts w:ascii="Times New Roman" w:hAnsi="Times New Roman"/>
                <w:color w:val="666666"/>
                <w:sz w:val="24"/>
                <w:szCs w:val="24"/>
                <w:bdr w:val="none" w:sz="0" w:space="0" w:color="auto" w:frame="1"/>
                <w:shd w:val="clear" w:color="auto" w:fill="FFFFFF"/>
              </w:rPr>
              <w:t>I disagree</w:t>
            </w:r>
            <w:r w:rsidRPr="007D7FDD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 xml:space="preserve">” on the other side. Have everyone stand up and come to the front of the classroom. Say a statement, such as, “Dogs are better than cats.” or “Students shouldn’t bring </w:t>
            </w:r>
            <w:proofErr w:type="spellStart"/>
            <w:r w:rsidRPr="007D7FDD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>cellphones</w:t>
            </w:r>
            <w:proofErr w:type="spellEnd"/>
            <w:r w:rsidRPr="007D7FDD"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</w:rPr>
              <w:t xml:space="preserve"> to school.” Let students run to “agree” or “disagree” depending on their answer.</w:t>
            </w:r>
            <w:r w:rsidRPr="007D7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5C5497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 w:eastAsia="ru-RU"/>
              </w:rPr>
            </w:pPr>
            <w:r w:rsidRPr="007D7FDD">
              <w:rPr>
                <w:rFonts w:ascii="Times New Roman" w:hAnsi="Times New Roman"/>
                <w:sz w:val="24"/>
                <w:lang w:val="en-US"/>
              </w:rPr>
              <w:t>Setting the aim of the lesson</w:t>
            </w:r>
            <w:r w:rsidRPr="007D7FDD">
              <w:rPr>
                <w:rFonts w:ascii="Times New Roman" w:hAnsi="Times New Roman"/>
                <w:sz w:val="24"/>
                <w:lang w:val="en-US" w:eastAsia="ru-RU"/>
              </w:rPr>
              <w:t>.</w:t>
            </w:r>
          </w:p>
          <w:p w14:paraId="0F25FF99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       </w:t>
            </w:r>
            <w:r w:rsidRPr="007D7FD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7CFC972" wp14:editId="59700DF4">
                  <wp:extent cx="1395451" cy="1302327"/>
                  <wp:effectExtent l="0" t="0" r="0" b="0"/>
                  <wp:docPr id="139" name="Рисунок 139" descr="Iron Man | Amazing Spider-Man Wiki | Fand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Iron Man | Amazing Spider-Man Wiki | Fand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220" cy="1306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</w:tcPr>
          <w:p w14:paraId="3FCB4E40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7585B388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254550C9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6F38E38B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Learners read the given sentences on the board and guess the topic and 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share with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their 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ideas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.  </w:t>
            </w:r>
          </w:p>
          <w:p w14:paraId="747E31FF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2850F00F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441642FF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2514F86C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308AFB29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5ED22903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Remember and recognize the main vocabulary.</w:t>
            </w:r>
          </w:p>
        </w:tc>
        <w:tc>
          <w:tcPr>
            <w:tcW w:w="1839" w:type="dxa"/>
          </w:tcPr>
          <w:p w14:paraId="3F7C3F1E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 xml:space="preserve">Teacher controles the process, gives feedback and asks additional questions if it’s nessasery. </w:t>
            </w:r>
          </w:p>
          <w:p w14:paraId="1C8E3260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14:paraId="162F4380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proofErr w:type="gramStart"/>
            <w:r w:rsidRPr="007D7FDD">
              <w:rPr>
                <w:rFonts w:ascii="Times New Roman" w:hAnsi="Times New Roman"/>
                <w:sz w:val="24"/>
              </w:rPr>
              <w:t>Teacher  evaluate</w:t>
            </w:r>
            <w:proofErr w:type="gramEnd"/>
            <w:r w:rsidRPr="007D7FDD">
              <w:rPr>
                <w:rFonts w:ascii="Times New Roman" w:hAnsi="Times New Roman"/>
                <w:sz w:val="24"/>
              </w:rPr>
              <w:t xml:space="preserve"> pupils with phrases like:</w:t>
            </w:r>
          </w:p>
          <w:p w14:paraId="2E3D48F0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“Good job!</w:t>
            </w:r>
          </w:p>
          <w:p w14:paraId="0023E4F3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Well done!”</w:t>
            </w:r>
          </w:p>
          <w:p w14:paraId="7C12F5DF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i/>
                <w:color w:val="000000"/>
                <w:sz w:val="24"/>
              </w:rPr>
              <w:t xml:space="preserve">Formative Assessment </w:t>
            </w:r>
          </w:p>
          <w:p w14:paraId="7E6F63AC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i/>
                <w:noProof/>
                <w:color w:val="000000"/>
                <w:sz w:val="24"/>
                <w:lang w:val="ru-RU" w:eastAsia="ru-RU"/>
              </w:rPr>
              <w:drawing>
                <wp:inline distT="0" distB="0" distL="0" distR="0" wp14:anchorId="3AD426ED" wp14:editId="77E63167">
                  <wp:extent cx="998245" cy="838200"/>
                  <wp:effectExtent l="0" t="0" r="0" b="0"/>
                  <wp:docPr id="15" name="Рисунок 15" descr="C:\Users\Evrika\Desktop\Без названия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vrika\Desktop\Без названия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35" cy="856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A8DC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63" w:type="dxa"/>
          </w:tcPr>
          <w:p w14:paraId="150DBEA4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4B574E54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6F64C18F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07626B03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14:paraId="65B00078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F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Sheets of peppers </w:t>
            </w:r>
          </w:p>
          <w:p w14:paraId="2C0EE625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D7FD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Pictures of to be </w:t>
            </w:r>
          </w:p>
          <w:p w14:paraId="529FD828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3451A5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72CFBFC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3CBD29B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5B58E7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6E7288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2C925C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F7D427" w14:textId="77777777" w:rsidR="00E20AEE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8" w:history="1">
              <w:r w:rsidRPr="009F5654">
                <w:rPr>
                  <w:rStyle w:val="af0"/>
                  <w:rFonts w:ascii="Times New Roman" w:eastAsiaTheme="minorHAnsi" w:hAnsi="Times New Roman" w:cs="Times New Roman"/>
                  <w:sz w:val="24"/>
                  <w:szCs w:val="24"/>
                </w:rPr>
                <w:t>https://images.app.goo.gl/KXJWV8NSZEJJc2RS9</w:t>
              </w:r>
            </w:hyperlink>
          </w:p>
          <w:p w14:paraId="3292920B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14:paraId="3BF97A7A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20AEE" w:rsidRPr="007D7FDD" w14:paraId="28B04C39" w14:textId="77777777" w:rsidTr="00381C20">
        <w:trPr>
          <w:trHeight w:val="6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5DCBF84F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Middle</w:t>
            </w:r>
          </w:p>
          <w:p w14:paraId="7501E336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  <w:t>30 min</w:t>
            </w:r>
          </w:p>
        </w:tc>
        <w:tc>
          <w:tcPr>
            <w:tcW w:w="3920" w:type="dxa"/>
          </w:tcPr>
          <w:p w14:paraId="647679C3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D7FDD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Task. I </w:t>
            </w:r>
            <w:r w:rsidRPr="007D7F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proofErr w:type="spellStart"/>
            <w:r w:rsidRPr="007D7F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Wh</w:t>
            </w:r>
            <w:proofErr w:type="spellEnd"/>
            <w:r w:rsidRPr="007D7F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I) (pair </w:t>
            </w:r>
            <w:proofErr w:type="spellStart"/>
            <w:r w:rsidRPr="007D7F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dicsussion</w:t>
            </w:r>
            <w:proofErr w:type="spellEnd"/>
            <w:r w:rsidRPr="007D7FD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  <w:p w14:paraId="302A2474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 xml:space="preserve"> Ex: 1 P: 22</w:t>
            </w:r>
          </w:p>
          <w:p w14:paraId="5BC53E38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7FDD">
              <w:rPr>
                <w:rFonts w:ascii="Times New Roman" w:hAnsi="Times New Roman"/>
                <w:noProof/>
                <w:sz w:val="24"/>
                <w:szCs w:val="24"/>
                <w:lang w:val="en-US" w:eastAsia="ru-RU"/>
              </w:rPr>
              <w:t>Direct Ss' attention to the picture and ask if they recognise the man/character, then read the names in the list aloud.</w:t>
            </w:r>
          </w:p>
          <w:p w14:paraId="38F0E082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 w:eastAsia="ru-RU"/>
              </w:rPr>
              <w:t xml:space="preserve"> Play the recording. Ss listen and follow the text in their books. Elicit </w:t>
            </w:r>
            <w:r w:rsidRPr="007D7FDD">
              <w:rPr>
                <w:rFonts w:ascii="Times New Roman" w:hAnsi="Times New Roman"/>
                <w:noProof/>
                <w:sz w:val="24"/>
                <w:lang w:val="en-US" w:eastAsia="ru-RU"/>
              </w:rPr>
              <w:lastRenderedPageBreak/>
              <w:t>answers to the questions in the rubric then direct Ss to the Word List to look up the meanings of the words in the Check these words box.</w:t>
            </w:r>
          </w:p>
          <w:p w14:paraId="0BE19FDD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 w:eastAsia="ru-RU"/>
              </w:rPr>
            </w:pPr>
          </w:p>
          <w:p w14:paraId="69BEA372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5191352A" w14:textId="77777777" w:rsidR="00E20AEE" w:rsidRPr="00E5761C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Differentiation: </w:t>
            </w:r>
            <w:r w:rsidRPr="007D7FDD">
              <w:rPr>
                <w:rFonts w:ascii="Times New Roman" w:hAnsi="Times New Roman"/>
                <w:iCs/>
                <w:sz w:val="24"/>
                <w:lang w:val="en-US"/>
              </w:rPr>
              <w:t xml:space="preserve">define the </w:t>
            </w:r>
            <w:r>
              <w:rPr>
                <w:rFonts w:ascii="Times New Roman" w:hAnsi="Times New Roman"/>
                <w:iCs/>
                <w:sz w:val="24"/>
                <w:lang w:val="en-US"/>
              </w:rPr>
              <w:t>names</w:t>
            </w:r>
            <w:r w:rsidRPr="007D7FDD">
              <w:rPr>
                <w:rFonts w:ascii="Times New Roman" w:hAnsi="Times New Roman"/>
                <w:iCs/>
                <w:sz w:val="24"/>
                <w:lang w:val="en-US"/>
              </w:rPr>
              <w:t xml:space="preserve"> and </w:t>
            </w:r>
            <w:r w:rsidRPr="007D7FDD">
              <w:rPr>
                <w:rFonts w:ascii="Times New Roman" w:hAnsi="Times New Roman"/>
                <w:noProof/>
                <w:sz w:val="24"/>
                <w:lang w:val="en-US" w:eastAsia="ru-RU"/>
              </w:rPr>
              <w:t>answers to the questions in the rubric</w:t>
            </w:r>
            <w:r w:rsidRPr="007D7FDD">
              <w:rPr>
                <w:rFonts w:ascii="Times New Roman" w:hAnsi="Times New Roman"/>
                <w:iCs/>
                <w:sz w:val="24"/>
                <w:lang w:val="en-US"/>
              </w:rPr>
              <w:t xml:space="preserve"> from the text. </w:t>
            </w:r>
            <w:r w:rsidRPr="007D7FDD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 xml:space="preserve">  </w:t>
            </w:r>
            <w:r w:rsidRPr="007D7FDD">
              <w:rPr>
                <w:rFonts w:ascii="Times New Roman" w:hAnsi="Times New Roman"/>
                <w:sz w:val="24"/>
              </w:rPr>
              <w:t xml:space="preserve"> </w:t>
            </w:r>
            <w:r w:rsidRPr="007D7F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  <w:lang w:val="en-US" w:eastAsia="en-GB"/>
              </w:rPr>
              <w:t xml:space="preserve">  </w:t>
            </w:r>
            <w:r w:rsidRPr="007D7FDD">
              <w:rPr>
                <w:rFonts w:ascii="Times New Roman" w:hAnsi="Times New Roman"/>
                <w:sz w:val="24"/>
              </w:rPr>
              <w:t xml:space="preserve">   </w:t>
            </w:r>
          </w:p>
        </w:tc>
        <w:tc>
          <w:tcPr>
            <w:tcW w:w="2250" w:type="dxa"/>
          </w:tcPr>
          <w:p w14:paraId="4AB1638D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D7FDD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Learners </w:t>
            </w:r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answer the question. </w:t>
            </w:r>
          </w:p>
          <w:p w14:paraId="1244E327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7FDD">
              <w:rPr>
                <w:rFonts w:ascii="Times New Roman" w:hAnsi="Times New Roman"/>
                <w:b/>
                <w:sz w:val="24"/>
                <w:szCs w:val="24"/>
              </w:rPr>
              <w:t>ANSWERS</w:t>
            </w:r>
          </w:p>
          <w:p w14:paraId="77CB1B38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D7FDD">
              <w:rPr>
                <w:rFonts w:ascii="Times New Roman" w:hAnsi="Times New Roman"/>
                <w:sz w:val="24"/>
                <w:szCs w:val="24"/>
              </w:rPr>
              <w:t>The man in the picture is Iron Man/Tony Stark.</w:t>
            </w:r>
          </w:p>
          <w:p w14:paraId="45E01B32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7D7FDD">
              <w:rPr>
                <w:rFonts w:ascii="Times New Roman" w:hAnsi="Times New Roman"/>
                <w:sz w:val="24"/>
                <w:szCs w:val="24"/>
              </w:rPr>
              <w:t xml:space="preserve">Stark Industries is his father's </w:t>
            </w:r>
            <w:r w:rsidRPr="007D7FDD">
              <w:rPr>
                <w:rFonts w:ascii="Times New Roman" w:hAnsi="Times New Roman"/>
                <w:sz w:val="24"/>
                <w:szCs w:val="24"/>
              </w:rPr>
              <w:lastRenderedPageBreak/>
              <w:t>company. Pepper Potts is Tony Stark's secretary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</w:rPr>
              <w:t>. .</w:t>
            </w:r>
            <w:proofErr w:type="gramEnd"/>
          </w:p>
          <w:p w14:paraId="41801DB6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Iron Monger is Iron Man's/Tony Stark's enemy</w:t>
            </w:r>
            <w:r w:rsidRPr="007D7FDD"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39" w:type="dxa"/>
          </w:tcPr>
          <w:p w14:paraId="6B00B312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lastRenderedPageBreak/>
              <w:t xml:space="preserve">Pair assessment </w:t>
            </w:r>
          </w:p>
          <w:p w14:paraId="14E29F38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5023E6B" wp14:editId="52216E67">
                  <wp:extent cx="1083733" cy="643467"/>
                  <wp:effectExtent l="0" t="0" r="2540" b="4445"/>
                  <wp:docPr id="52" name="Рисунок 52" descr="Classroom Assessment and Record-Keeping Resources and Printables -  Sparkle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lassroom Assessment and Record-Keeping Resources and Printables -  Sparkle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240" cy="64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2ED8D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6C601BA1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- </w:t>
            </w:r>
            <w:r w:rsidRPr="007D7FDD">
              <w:rPr>
                <w:rFonts w:ascii="Times New Roman" w:hAnsi="Times New Roman"/>
                <w:noProof/>
                <w:sz w:val="24"/>
                <w:lang w:val="en-US" w:eastAsia="ru-RU"/>
              </w:rPr>
              <w:t>read the names</w:t>
            </w:r>
            <w:r w:rsidRPr="007D7FDD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  <w:p w14:paraId="3E10CE6C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7FDD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lastRenderedPageBreak/>
              <w:t xml:space="preserve">- </w:t>
            </w:r>
            <w:r w:rsidRPr="007D7F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answer the question. </w:t>
            </w:r>
            <w:r w:rsidRPr="007D7FDD">
              <w:rPr>
                <w:rFonts w:ascii="Times New Roman" w:hAnsi="Times New Roman"/>
                <w:bCs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</w:p>
          <w:p w14:paraId="25CBE478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Total: 2 </w:t>
            </w:r>
            <w:proofErr w:type="gramStart"/>
            <w:r w:rsidRPr="007D7FDD">
              <w:rPr>
                <w:rFonts w:ascii="Times New Roman" w:hAnsi="Times New Roman"/>
                <w:sz w:val="24"/>
              </w:rPr>
              <w:t>point</w:t>
            </w:r>
            <w:proofErr w:type="gramEnd"/>
          </w:p>
          <w:p w14:paraId="1A08A444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589281EB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 xml:space="preserve"> </w:t>
            </w:r>
          </w:p>
        </w:tc>
        <w:tc>
          <w:tcPr>
            <w:tcW w:w="1463" w:type="dxa"/>
          </w:tcPr>
          <w:p w14:paraId="078EFD93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lastRenderedPageBreak/>
              <w:t xml:space="preserve"> </w:t>
            </w:r>
          </w:p>
          <w:p w14:paraId="13A2A4C8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1983EDB" w14:textId="77777777" w:rsidR="00E20AEE" w:rsidRPr="007D7FDD" w:rsidRDefault="00E20AEE" w:rsidP="00381C20">
            <w:pPr>
              <w:pStyle w:val="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0" w:history="1"/>
            <w:r w:rsidRPr="007D7FD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Student’s book</w:t>
            </w:r>
          </w:p>
        </w:tc>
      </w:tr>
      <w:tr w:rsidR="00E20AEE" w:rsidRPr="007D7FDD" w14:paraId="57854569" w14:textId="77777777" w:rsidTr="00381C20">
        <w:trPr>
          <w:trHeight w:val="318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0E68F96E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3920" w:type="dxa"/>
          </w:tcPr>
          <w:p w14:paraId="6C35B8D1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Task. II</w:t>
            </w:r>
          </w:p>
          <w:p w14:paraId="64000B2E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 w:rsidRPr="007D7FDD">
              <w:rPr>
                <w:rFonts w:ascii="Times New Roman" w:hAnsi="Times New Roman"/>
                <w:b/>
                <w:sz w:val="24"/>
              </w:rPr>
              <w:t>Wh</w:t>
            </w:r>
            <w:proofErr w:type="spellEnd"/>
            <w:r w:rsidRPr="007D7FDD">
              <w:rPr>
                <w:rFonts w:ascii="Times New Roman" w:hAnsi="Times New Roman"/>
                <w:b/>
                <w:sz w:val="24"/>
              </w:rPr>
              <w:t>, I) (Task for location)</w:t>
            </w:r>
          </w:p>
          <w:p w14:paraId="70B9DB38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 xml:space="preserve"> Ex: 2 P: 22</w:t>
            </w:r>
          </w:p>
          <w:p w14:paraId="251BE8AF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lang w:val="kk-KZ"/>
              </w:rPr>
              <w:t>Allow Ss time to read the text again and answer the questions.</w:t>
            </w:r>
          </w:p>
          <w:p w14:paraId="3ABA466F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lang w:val="kk-KZ"/>
              </w:rPr>
              <w:t>Check Ss' answers.</w:t>
            </w:r>
          </w:p>
          <w:p w14:paraId="172CE765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    </w:t>
            </w:r>
          </w:p>
          <w:p w14:paraId="30B5C3B7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48221BE5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5F9506EB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73374055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29ABEA5A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434A40B5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12A13A92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4E50AC35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07EB5DCD" w14:textId="77777777" w:rsidR="00E20AEE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6B7A2E34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494B6B97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lang w:val="en-US"/>
              </w:rPr>
            </w:pPr>
            <w:proofErr w:type="gramStart"/>
            <w:r w:rsidRPr="007D7FDD">
              <w:rPr>
                <w:rFonts w:ascii="Times New Roman" w:hAnsi="Times New Roman"/>
                <w:b/>
                <w:sz w:val="24"/>
              </w:rPr>
              <w:t xml:space="preserve">T </w:t>
            </w:r>
            <w:r w:rsidRPr="007D7FDD">
              <w:rPr>
                <w:rFonts w:ascii="Times New Roman" w:hAnsi="Times New Roman"/>
                <w:b/>
                <w:sz w:val="24"/>
                <w:lang w:val="en-US"/>
              </w:rPr>
              <w:t xml:space="preserve"> asks</w:t>
            </w:r>
            <w:proofErr w:type="gramEnd"/>
            <w:r w:rsidRPr="007D7FDD">
              <w:rPr>
                <w:rFonts w:ascii="Times New Roman" w:hAnsi="Times New Roman"/>
                <w:b/>
                <w:sz w:val="24"/>
                <w:lang w:val="en-US"/>
              </w:rPr>
              <w:t xml:space="preserve"> some CCQs: </w:t>
            </w:r>
          </w:p>
          <w:p w14:paraId="6D6B4C81" w14:textId="77777777" w:rsidR="00E20AEE" w:rsidRPr="007D7FDD" w:rsidRDefault="00E20AEE" w:rsidP="00E20AEE">
            <w:pPr>
              <w:pStyle w:val="a7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Is Tony Stark a worker in his father’s business</w:t>
            </w:r>
            <w:r w:rsidRPr="007D7FDD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14:paraId="4862EA19" w14:textId="77777777" w:rsidR="00E20AEE" w:rsidRDefault="00E20AEE" w:rsidP="00E20AEE">
            <w:pPr>
              <w:pStyle w:val="a7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Can Iron Man fly</w:t>
            </w:r>
            <w:r w:rsidRPr="007D7FDD">
              <w:rPr>
                <w:rFonts w:ascii="Times New Roman" w:hAnsi="Times New Roman"/>
                <w:sz w:val="24"/>
                <w:lang w:val="en-US"/>
              </w:rPr>
              <w:t>?</w:t>
            </w:r>
          </w:p>
          <w:p w14:paraId="15BB9707" w14:textId="77777777" w:rsidR="00E20AEE" w:rsidRPr="002951D2" w:rsidRDefault="00E20AEE" w:rsidP="00E20AEE">
            <w:pPr>
              <w:pStyle w:val="a7"/>
              <w:numPr>
                <w:ilvl w:val="0"/>
                <w:numId w:val="1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Can Iron Man protect the world from bad people?</w:t>
            </w:r>
          </w:p>
        </w:tc>
        <w:tc>
          <w:tcPr>
            <w:tcW w:w="2250" w:type="dxa"/>
          </w:tcPr>
          <w:p w14:paraId="589DA821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learners </w:t>
            </w: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read the text again and answer the question</w:t>
            </w:r>
          </w:p>
          <w:p w14:paraId="3347E9DB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ANSWERS</w:t>
            </w:r>
          </w:p>
          <w:p w14:paraId="68E357AA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1 Tony is an engineer.</w:t>
            </w:r>
          </w:p>
          <w:p w14:paraId="74A6FE2E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2 His job is at Stark Industries in the USA.</w:t>
            </w:r>
          </w:p>
          <w:p w14:paraId="45721A5B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3 Pepper Potts is Tony's loyal secretary.</w:t>
            </w:r>
          </w:p>
          <w:p w14:paraId="4569E169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4 Tony has got a special metal suit.</w:t>
            </w:r>
          </w:p>
          <w:p w14:paraId="09F95682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5 Iron Man can fly.</w:t>
            </w:r>
          </w:p>
          <w:p w14:paraId="3D787924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6 His enemy is Iron Monger.</w:t>
            </w:r>
          </w:p>
          <w:p w14:paraId="51CC3198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Learners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answers</w:t>
            </w:r>
            <w:proofErr w:type="gramEnd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Yes or No in </w:t>
            </w:r>
            <w:proofErr w:type="gramStart"/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CCQ</w:t>
            </w:r>
            <w:r w:rsidRPr="007D7FD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</w:t>
            </w:r>
            <w:r w:rsidRPr="002951D2">
              <w:rPr>
                <w:rFonts w:ascii="Times New Roman" w:hAnsi="Times New Roman"/>
                <w:b/>
                <w:sz w:val="24"/>
                <w:szCs w:val="24"/>
              </w:rPr>
              <w:t>ANSWERS</w:t>
            </w:r>
            <w:proofErr w:type="gramEnd"/>
          </w:p>
          <w:p w14:paraId="2197740E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-No</w:t>
            </w:r>
          </w:p>
          <w:p w14:paraId="4A4BFCC6" w14:textId="77777777" w:rsidR="00E20AEE" w:rsidRDefault="00E20AEE" w:rsidP="00381C20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-Yes</w:t>
            </w:r>
          </w:p>
          <w:p w14:paraId="602D20E7" w14:textId="77777777" w:rsidR="00E20AEE" w:rsidRPr="002951D2" w:rsidRDefault="00E20AEE" w:rsidP="00381C20">
            <w:pPr>
              <w:tabs>
                <w:tab w:val="left" w:pos="284"/>
                <w:tab w:val="left" w:pos="484"/>
                <w:tab w:val="left" w:pos="764"/>
              </w:tabs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Yes</w:t>
            </w:r>
          </w:p>
        </w:tc>
        <w:tc>
          <w:tcPr>
            <w:tcW w:w="1839" w:type="dxa"/>
          </w:tcPr>
          <w:p w14:paraId="3E542A1D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 xml:space="preserve"> </w:t>
            </w:r>
          </w:p>
          <w:p w14:paraId="3DE07F77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>T’s ffedback</w:t>
            </w:r>
          </w:p>
          <w:p w14:paraId="6886C568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679555F5" wp14:editId="670F9176">
                  <wp:extent cx="990600" cy="825500"/>
                  <wp:effectExtent l="0" t="0" r="0" b="0"/>
                  <wp:docPr id="28" name="Рисунок 28" descr="Engaging Students in Quality Self-Assess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ngaging Students in Quality Self-Assessmen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0" r="50030" b="46667"/>
                          <a:stretch/>
                        </pic:blipFill>
                        <pic:spPr bwMode="auto">
                          <a:xfrm>
                            <a:off x="0" y="0"/>
                            <a:ext cx="991034" cy="825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500412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39B8DF7C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 xml:space="preserve"> -read the text</w:t>
            </w:r>
          </w:p>
          <w:p w14:paraId="046273B0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answer the question</w:t>
            </w:r>
            <w:r w:rsidRPr="007D7FD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7D7F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FFCE008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Total: 2 </w:t>
            </w:r>
            <w:proofErr w:type="gramStart"/>
            <w:r w:rsidRPr="007D7FDD">
              <w:rPr>
                <w:rFonts w:ascii="Times New Roman" w:hAnsi="Times New Roman"/>
                <w:sz w:val="24"/>
              </w:rPr>
              <w:t>point</w:t>
            </w:r>
            <w:proofErr w:type="gramEnd"/>
          </w:p>
          <w:p w14:paraId="332B7C7B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265351E7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6579CEE0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0D025DEA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2ED99B1F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6D20C82E" w14:textId="77777777" w:rsidR="00E20AEE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</w:p>
          <w:p w14:paraId="1DAC7756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7C6AE3FF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noProof/>
                <w:sz w:val="24"/>
              </w:rPr>
              <w:t>-</w:t>
            </w:r>
            <w:r w:rsidRPr="007D7FDD">
              <w:rPr>
                <w:rFonts w:ascii="Times New Roman" w:hAnsi="Times New Roman"/>
                <w:noProof/>
                <w:sz w:val="24"/>
                <w:lang w:val="kk-KZ"/>
              </w:rPr>
              <w:t xml:space="preserve"> answers </w:t>
            </w: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>Y</w:t>
            </w:r>
            <w:r w:rsidRPr="007D7FDD">
              <w:rPr>
                <w:rFonts w:ascii="Times New Roman" w:hAnsi="Times New Roman"/>
                <w:noProof/>
                <w:sz w:val="24"/>
                <w:lang w:val="kk-KZ"/>
              </w:rPr>
              <w:t xml:space="preserve">es or </w:t>
            </w: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>N</w:t>
            </w:r>
            <w:r w:rsidRPr="007D7FDD">
              <w:rPr>
                <w:rFonts w:ascii="Times New Roman" w:hAnsi="Times New Roman"/>
                <w:noProof/>
                <w:sz w:val="24"/>
                <w:lang w:val="kk-KZ"/>
              </w:rPr>
              <w:t>o</w:t>
            </w:r>
          </w:p>
        </w:tc>
        <w:tc>
          <w:tcPr>
            <w:tcW w:w="1463" w:type="dxa"/>
          </w:tcPr>
          <w:p w14:paraId="2BB9B1F6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</w:t>
            </w:r>
          </w:p>
          <w:p w14:paraId="0DECFBD1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Student’s book</w:t>
            </w:r>
          </w:p>
        </w:tc>
      </w:tr>
      <w:tr w:rsidR="00E20AEE" w:rsidRPr="007D7FDD" w14:paraId="0721FE62" w14:textId="77777777" w:rsidTr="00381C20">
        <w:trPr>
          <w:trHeight w:val="2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2EC4A7BC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3920" w:type="dxa"/>
          </w:tcPr>
          <w:p w14:paraId="4963A1ED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Task. III</w:t>
            </w:r>
          </w:p>
          <w:p w14:paraId="0E47D7A5" w14:textId="77777777" w:rsidR="00E20AEE" w:rsidRPr="007D7FDD" w:rsidRDefault="00E20AEE" w:rsidP="00381C20">
            <w:pPr>
              <w:pStyle w:val="3f3f3f3f3f3f3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7D7FD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 xml:space="preserve">(Task for understanding) </w:t>
            </w:r>
          </w:p>
          <w:p w14:paraId="7528808C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 xml:space="preserve">Ex: </w:t>
            </w:r>
            <w:proofErr w:type="gramStart"/>
            <w:r w:rsidRPr="007D7FDD">
              <w:rPr>
                <w:rFonts w:ascii="Times New Roman" w:hAnsi="Times New Roman"/>
                <w:b/>
                <w:sz w:val="24"/>
              </w:rPr>
              <w:t>3  P</w:t>
            </w:r>
            <w:proofErr w:type="gramEnd"/>
            <w:r w:rsidRPr="007D7FDD">
              <w:rPr>
                <w:rFonts w:ascii="Times New Roman" w:hAnsi="Times New Roman"/>
                <w:b/>
                <w:sz w:val="24"/>
              </w:rPr>
              <w:t>: 22</w:t>
            </w:r>
          </w:p>
          <w:p w14:paraId="2DD87020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 </w:t>
            </w:r>
            <w:r w:rsidRPr="007D7FDD">
              <w:rPr>
                <w:rFonts w:ascii="Times New Roman" w:hAnsi="Times New Roman"/>
                <w:color w:val="000000"/>
                <w:sz w:val="24"/>
              </w:rPr>
              <w:t>Allow Ss a minute to read the text, then close their books and try and remember two things from the text.</w:t>
            </w:r>
          </w:p>
          <w:p w14:paraId="63523970" w14:textId="77777777" w:rsidR="00E20AEE" w:rsidRPr="002951D2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>• Elicit a variety of answers from Ss around the class.</w:t>
            </w:r>
          </w:p>
        </w:tc>
        <w:tc>
          <w:tcPr>
            <w:tcW w:w="2250" w:type="dxa"/>
          </w:tcPr>
          <w:p w14:paraId="64727845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Learners </w:t>
            </w: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write two things you remember from the text. </w:t>
            </w:r>
          </w:p>
          <w:p w14:paraId="167CCF34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ANSWERS</w:t>
            </w:r>
          </w:p>
          <w:p w14:paraId="4D25B317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Iron Man can fly.</w:t>
            </w:r>
          </w:p>
          <w:p w14:paraId="3A5451D9" w14:textId="77777777" w:rsidR="00E20AEE" w:rsidRPr="002951D2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His enemy is Iron Monger.</w:t>
            </w:r>
          </w:p>
        </w:tc>
        <w:tc>
          <w:tcPr>
            <w:tcW w:w="1839" w:type="dxa"/>
          </w:tcPr>
          <w:p w14:paraId="4FD4B92A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>Teacher’s comment</w:t>
            </w:r>
          </w:p>
          <w:p w14:paraId="2ED0571A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14:paraId="09AA47EE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649633E0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-</w:t>
            </w:r>
            <w:r w:rsidRPr="007D7FDD">
              <w:rPr>
                <w:rFonts w:ascii="Times New Roman" w:hAnsi="Times New Roman"/>
                <w:color w:val="000000"/>
                <w:sz w:val="24"/>
              </w:rPr>
              <w:t xml:space="preserve"> read the text</w:t>
            </w:r>
          </w:p>
          <w:p w14:paraId="7150FDFA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r w:rsidRPr="007D7FDD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  <w:lang w:val="en-US"/>
              </w:rPr>
              <w:t>write two things</w:t>
            </w:r>
            <w:r w:rsidRPr="007D7FDD">
              <w:rPr>
                <w:rFonts w:ascii="Times New Roman" w:hAnsi="Times New Roman"/>
                <w:sz w:val="24"/>
              </w:rPr>
              <w:t xml:space="preserve"> </w:t>
            </w:r>
            <w:r w:rsidRPr="007D7FDD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</w:rPr>
              <w:t xml:space="preserve">   </w:t>
            </w:r>
          </w:p>
          <w:p w14:paraId="4B2C4559" w14:textId="77777777" w:rsidR="00E20AEE" w:rsidRPr="002951D2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Total: 2 </w:t>
            </w:r>
            <w:proofErr w:type="gramStart"/>
            <w:r w:rsidRPr="007D7FDD">
              <w:rPr>
                <w:rFonts w:ascii="Times New Roman" w:hAnsi="Times New Roman"/>
                <w:sz w:val="24"/>
              </w:rPr>
              <w:t>point</w:t>
            </w:r>
            <w:proofErr w:type="gramEnd"/>
          </w:p>
        </w:tc>
        <w:tc>
          <w:tcPr>
            <w:tcW w:w="1463" w:type="dxa"/>
          </w:tcPr>
          <w:p w14:paraId="7C6D45F7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E20AEE" w:rsidRPr="007D7FDD" w14:paraId="38C7E481" w14:textId="77777777" w:rsidTr="00381C20">
        <w:trPr>
          <w:trHeight w:val="2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3E28AD93" w14:textId="77777777" w:rsidR="00E20AEE" w:rsidRPr="007D7FDD" w:rsidRDefault="00E20AEE" w:rsidP="00381C20">
            <w:pPr>
              <w:widowControl/>
              <w:spacing w:line="240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3920" w:type="dxa"/>
          </w:tcPr>
          <w:p w14:paraId="3997AE2E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Task. IV</w:t>
            </w:r>
          </w:p>
          <w:p w14:paraId="0B01E305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 xml:space="preserve">Ex: </w:t>
            </w:r>
            <w:proofErr w:type="gramStart"/>
            <w:r w:rsidRPr="007D7FDD">
              <w:rPr>
                <w:rFonts w:ascii="Times New Roman" w:hAnsi="Times New Roman"/>
                <w:b/>
                <w:sz w:val="24"/>
              </w:rPr>
              <w:t>4  P</w:t>
            </w:r>
            <w:proofErr w:type="gramEnd"/>
            <w:r w:rsidRPr="007D7FDD">
              <w:rPr>
                <w:rFonts w:ascii="Times New Roman" w:hAnsi="Times New Roman"/>
                <w:b/>
                <w:sz w:val="24"/>
              </w:rPr>
              <w:t>: 22</w:t>
            </w:r>
          </w:p>
          <w:p w14:paraId="626EF528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  </w:t>
            </w:r>
            <w:r w:rsidRPr="007D7FDD">
              <w:rPr>
                <w:rFonts w:ascii="Times New Roman" w:hAnsi="Times New Roman"/>
                <w:color w:val="000000"/>
                <w:sz w:val="24"/>
              </w:rPr>
              <w:t xml:space="preserve">Draw Ss' attention to the words and play the recording. Ss listen and repeat chorally or individually. </w:t>
            </w:r>
          </w:p>
          <w:p w14:paraId="55BFDE2A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 xml:space="preserve">• Elicit the L1 equivalents from various Ss miming the meaning of each word. </w:t>
            </w:r>
          </w:p>
          <w:p w14:paraId="3CBADAE8" w14:textId="77777777" w:rsidR="00E20AEE" w:rsidRPr="007D7FDD" w:rsidRDefault="00E20AEE" w:rsidP="00381C20">
            <w:pPr>
              <w:shd w:val="clear" w:color="auto" w:fill="FFFFFF"/>
              <w:spacing w:line="180" w:lineRule="atLeas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>• Refer Ss to the Word List to find the meanings of the adjectives, if necessary.</w:t>
            </w:r>
          </w:p>
          <w:p w14:paraId="676CD477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50" w:type="dxa"/>
          </w:tcPr>
          <w:p w14:paraId="551FBF6F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 xml:space="preserve">Learners </w:t>
            </w:r>
            <w:r w:rsidRPr="007D7FDD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listen and repeat. What are these words in your language? </w:t>
            </w:r>
          </w:p>
          <w:p w14:paraId="3DFFD5DF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</w:rPr>
            </w:pPr>
            <w:r w:rsidRPr="007D7FDD">
              <w:rPr>
                <w:rFonts w:ascii="Times New Roman" w:hAnsi="Times New Roman"/>
                <w:b/>
                <w:sz w:val="24"/>
              </w:rPr>
              <w:t>ANSWERS</w:t>
            </w:r>
          </w:p>
          <w:p w14:paraId="1ABCAFF8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</w:pPr>
            <w:r w:rsidRPr="007D7FDD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  <w:lang w:val="en-US"/>
              </w:rPr>
              <w:t>Ss' own answers</w:t>
            </w:r>
            <w:r w:rsidRPr="007D7FDD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39" w:type="dxa"/>
          </w:tcPr>
          <w:p w14:paraId="53B77C68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en-US"/>
              </w:rPr>
              <w:t xml:space="preserve">Pair assessment </w:t>
            </w:r>
          </w:p>
          <w:p w14:paraId="412C8E47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inline distT="0" distB="0" distL="0" distR="0" wp14:anchorId="5B4C4690" wp14:editId="183BF555">
                  <wp:extent cx="1083733" cy="643467"/>
                  <wp:effectExtent l="0" t="0" r="2540" b="4445"/>
                  <wp:docPr id="59" name="Рисунок 59" descr="Classroom Assessment and Record-Keeping Resources and Printables -  Sparkle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lassroom Assessment and Record-Keeping Resources and Printables -  Sparkle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240" cy="649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B143B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sz w:val="24"/>
                <w:lang w:val="en-US"/>
              </w:rPr>
            </w:pPr>
          </w:p>
          <w:p w14:paraId="7223FE7C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  <w:lang w:val="en-US"/>
              </w:rPr>
              <w:t>Descriptor:</w:t>
            </w:r>
          </w:p>
          <w:p w14:paraId="69E6E031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7D7FDD">
              <w:rPr>
                <w:rFonts w:ascii="Times New Roman" w:hAnsi="Times New Roman"/>
                <w:sz w:val="24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  <w:bdr w:val="none" w:sz="0" w:space="0" w:color="auto" w:frame="1"/>
                <w:shd w:val="clear" w:color="auto" w:fill="FFFFFF"/>
                <w:lang w:val="en-US"/>
              </w:rPr>
              <w:t>listen and repeat</w:t>
            </w:r>
            <w:r w:rsidRPr="007D7FDD">
              <w:rPr>
                <w:rFonts w:ascii="Times New Roman" w:hAnsi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</w:rPr>
              <w:t xml:space="preserve">    </w:t>
            </w:r>
          </w:p>
          <w:p w14:paraId="5933AF76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bdr w:val="none" w:sz="0" w:space="0" w:color="auto" w:frame="1"/>
                <w:shd w:val="clear" w:color="auto" w:fill="FFFFFF"/>
                <w:lang w:val="en-US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- </w:t>
            </w:r>
            <w:r w:rsidRPr="007D7FDD">
              <w:rPr>
                <w:rFonts w:ascii="Times New Roman" w:hAnsi="Times New Roman"/>
                <w:color w:val="000000"/>
                <w:sz w:val="24"/>
              </w:rPr>
              <w:t>find the meanings of the adjectives</w:t>
            </w:r>
            <w:r w:rsidRPr="007D7FDD">
              <w:rPr>
                <w:rFonts w:ascii="Times New Roman" w:hAnsi="Times New Roman"/>
                <w:sz w:val="24"/>
              </w:rPr>
              <w:t xml:space="preserve">  </w:t>
            </w:r>
          </w:p>
          <w:p w14:paraId="2EDF1EC8" w14:textId="77777777" w:rsidR="00E20AEE" w:rsidRPr="002951D2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Total: 2 </w:t>
            </w:r>
            <w:proofErr w:type="gramStart"/>
            <w:r>
              <w:rPr>
                <w:rFonts w:ascii="Times New Roman" w:hAnsi="Times New Roman"/>
                <w:sz w:val="24"/>
              </w:rPr>
              <w:t>point</w:t>
            </w:r>
            <w:proofErr w:type="gramEnd"/>
          </w:p>
        </w:tc>
        <w:tc>
          <w:tcPr>
            <w:tcW w:w="1463" w:type="dxa"/>
          </w:tcPr>
          <w:p w14:paraId="40AC9B20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E20AEE" w:rsidRPr="007D7FDD" w14:paraId="0C542548" w14:textId="77777777" w:rsidTr="00381C20">
        <w:trPr>
          <w:trHeight w:val="21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67960672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lastRenderedPageBreak/>
              <w:t>End</w:t>
            </w:r>
          </w:p>
          <w:p w14:paraId="01823E9A" w14:textId="77777777" w:rsidR="00E20AEE" w:rsidRPr="007D7FDD" w:rsidRDefault="00E20AEE" w:rsidP="00381C20">
            <w:pPr>
              <w:pStyle w:val="ad"/>
              <w:rPr>
                <w:rFonts w:ascii="Times New Roman" w:hAnsi="Times New Roman"/>
                <w:b w:val="0"/>
                <w:sz w:val="24"/>
                <w:szCs w:val="24"/>
                <w:lang w:eastAsia="ru-RU"/>
              </w:rPr>
            </w:pPr>
            <w:r w:rsidRPr="007D7FDD">
              <w:rPr>
                <w:rFonts w:ascii="Times New Roman" w:hAnsi="Times New Roman"/>
                <w:b w:val="0"/>
                <w:sz w:val="24"/>
                <w:szCs w:val="24"/>
                <w:lang w:val="en-US" w:eastAsia="ru-RU"/>
              </w:rPr>
              <w:t>5 min</w:t>
            </w:r>
          </w:p>
        </w:tc>
        <w:tc>
          <w:tcPr>
            <w:tcW w:w="3920" w:type="dxa"/>
          </w:tcPr>
          <w:p w14:paraId="7CA83EBB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The Ladder method was used as a reflection. T asks Ss to stick their stickers to the Success Ladder. </w:t>
            </w:r>
          </w:p>
          <w:p w14:paraId="5D7B9341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Green- I understood</w:t>
            </w:r>
          </w:p>
          <w:p w14:paraId="68CD0BA3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>Yellow-I have some questions</w:t>
            </w:r>
          </w:p>
          <w:p w14:paraId="1D44630E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</w:rPr>
              <w:t xml:space="preserve">Red-I need </w:t>
            </w:r>
            <w:proofErr w:type="gramStart"/>
            <w:r w:rsidRPr="007D7FDD">
              <w:rPr>
                <w:rFonts w:ascii="Times New Roman" w:hAnsi="Times New Roman"/>
                <w:sz w:val="24"/>
              </w:rPr>
              <w:t>a</w:t>
            </w:r>
            <w:proofErr w:type="gramEnd"/>
            <w:r w:rsidRPr="007D7FDD">
              <w:rPr>
                <w:rFonts w:ascii="Times New Roman" w:hAnsi="Times New Roman"/>
                <w:sz w:val="24"/>
              </w:rPr>
              <w:t xml:space="preserve"> help.</w:t>
            </w:r>
          </w:p>
          <w:p w14:paraId="6398C6B5" w14:textId="77777777" w:rsidR="00E20AEE" w:rsidRPr="007D7FDD" w:rsidRDefault="00E20AEE" w:rsidP="00381C20">
            <w:pPr>
              <w:widowControl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sz w:val="24"/>
                <w:u w:val="single"/>
                <w:lang w:val="kk-KZ"/>
              </w:rPr>
            </w:pPr>
            <w:r w:rsidRPr="007D7FDD">
              <w:rPr>
                <w:rFonts w:ascii="Times New Roman" w:hAnsi="Times New Roman"/>
                <w:b/>
                <w:color w:val="000000"/>
                <w:sz w:val="24"/>
                <w:u w:val="single"/>
              </w:rPr>
              <w:t xml:space="preserve">Ex:  P: </w:t>
            </w:r>
          </w:p>
          <w:p w14:paraId="770BF78D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7D7FDD">
              <w:rPr>
                <w:rFonts w:ascii="Times New Roman" w:hAnsi="Times New Roman"/>
                <w:color w:val="000000"/>
                <w:sz w:val="24"/>
                <w:szCs w:val="24"/>
              </w:rPr>
              <w:t>Home task</w:t>
            </w:r>
          </w:p>
        </w:tc>
        <w:tc>
          <w:tcPr>
            <w:tcW w:w="4089" w:type="dxa"/>
            <w:gridSpan w:val="2"/>
          </w:tcPr>
          <w:p w14:paraId="2124C859" w14:textId="77777777" w:rsidR="00E20AEE" w:rsidRPr="007D7FDD" w:rsidRDefault="00E20AEE" w:rsidP="00381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</w:rPr>
            </w:pPr>
            <w:r w:rsidRPr="007D7FDD">
              <w:rPr>
                <w:rFonts w:ascii="Times New Roman" w:hAnsi="Times New Roman"/>
                <w:sz w:val="24"/>
                <w:lang w:eastAsia="en-GB"/>
              </w:rPr>
              <w:t xml:space="preserve"> </w:t>
            </w:r>
            <w:r w:rsidRPr="007D7FDD">
              <w:rPr>
                <w:rFonts w:ascii="Times New Roman" w:hAnsi="Times New Roman"/>
                <w:sz w:val="24"/>
              </w:rPr>
              <w:t>Ss use their stickers to show their knowledge according to the lesson</w:t>
            </w:r>
          </w:p>
          <w:p w14:paraId="1B26B602" w14:textId="77777777" w:rsidR="00E20AEE" w:rsidRPr="007D7FDD" w:rsidRDefault="00E20AEE" w:rsidP="00381C20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7D7FD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3F6A63" wp14:editId="4EE12DC2">
                  <wp:extent cx="1803400" cy="819150"/>
                  <wp:effectExtent l="0" t="0" r="6350" b="0"/>
                  <wp:docPr id="36" name="Рисунок 36" descr="C:\Users\Evrika\Desktop\entrepreneurs-climb-the-career-ladder-to-the-top-and-reach-for-the-stars-ladder-of-success-to-achieve-goals-achievements-or-opportunities-climbing-the-ladder-for-new-hopes-career-development-vec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vrika\Desktop\entrepreneurs-climb-the-career-ladder-to-the-top-and-reach-for-the-stars-ladder-of-success-to-achieve-goals-achievements-or-opportunities-climbing-the-ladder-for-new-hopes-career-development-vec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14:paraId="37211CA1" w14:textId="77777777" w:rsidR="00E20AEE" w:rsidRPr="007D7FDD" w:rsidRDefault="00E20AEE" w:rsidP="00381C2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lang w:val="en-US"/>
              </w:rPr>
            </w:pPr>
            <w:r w:rsidRPr="007D7FDD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Pr="007D7FDD">
              <w:rPr>
                <w:rFonts w:ascii="Times New Roman" w:hAnsi="Times New Roman"/>
                <w:color w:val="000000"/>
                <w:sz w:val="24"/>
              </w:rPr>
              <w:t>Poster Success Ladder</w:t>
            </w:r>
          </w:p>
        </w:tc>
      </w:tr>
    </w:tbl>
    <w:p w14:paraId="1326F800" w14:textId="77777777" w:rsidR="00E20AEE" w:rsidRDefault="00E20AEE" w:rsidP="00E20AEE"/>
    <w:p w14:paraId="5904DE5B" w14:textId="77777777" w:rsidR="00E20AEE" w:rsidRDefault="00E20AEE" w:rsidP="00E20AEE"/>
    <w:p w14:paraId="2AD33867" w14:textId="77777777" w:rsidR="00E20AEE" w:rsidRDefault="00E20AEE" w:rsidP="00E20AEE"/>
    <w:p w14:paraId="04279E1D" w14:textId="77777777" w:rsidR="00E20AEE" w:rsidRDefault="00E20AEE" w:rsidP="00E20AEE"/>
    <w:p w14:paraId="7EE97814" w14:textId="77777777" w:rsidR="00E20AEE" w:rsidRDefault="00E20AEE" w:rsidP="00E20AEE"/>
    <w:p w14:paraId="5DB08449" w14:textId="77777777" w:rsidR="00E20AEE" w:rsidRDefault="00E20AEE" w:rsidP="00E20AEE"/>
    <w:p w14:paraId="5C2D38A3" w14:textId="77777777" w:rsidR="00D909FF" w:rsidRDefault="00D909FF"/>
    <w:sectPr w:rsidR="00D909FF" w:rsidSect="00E20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24333"/>
    <w:multiLevelType w:val="hybridMultilevel"/>
    <w:tmpl w:val="20245DE8"/>
    <w:lvl w:ilvl="0" w:tplc="0FAA4BD2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28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FF"/>
    <w:rsid w:val="00D909FF"/>
    <w:rsid w:val="00E20AEE"/>
    <w:rsid w:val="00F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3ED5"/>
  <w15:chartTrackingRefBased/>
  <w15:docId w15:val="{4705914A-766F-45BE-A056-983D02B4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AEE"/>
    <w:pPr>
      <w:widowControl w:val="0"/>
      <w:spacing w:after="0" w:line="260" w:lineRule="exact"/>
    </w:pPr>
    <w:rPr>
      <w:rFonts w:ascii="Arial" w:eastAsia="Times New Roman" w:hAnsi="Arial" w:cs="Times New Roman"/>
      <w:kern w:val="0"/>
      <w:sz w:val="22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09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9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9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9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9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9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9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9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9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9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9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9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9F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9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9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9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9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9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9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9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9F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909F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909F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909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909F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909FF"/>
    <w:rPr>
      <w:b/>
      <w:bCs/>
      <w:smallCaps/>
      <w:color w:val="0F4761" w:themeColor="accent1" w:themeShade="BF"/>
      <w:spacing w:val="5"/>
    </w:rPr>
  </w:style>
  <w:style w:type="paragraph" w:customStyle="1" w:styleId="Dochead1">
    <w:name w:val="Doc head 1"/>
    <w:basedOn w:val="a"/>
    <w:link w:val="Dochead1Char"/>
    <w:qFormat/>
    <w:rsid w:val="00E20AEE"/>
    <w:pPr>
      <w:ind w:right="119"/>
    </w:pPr>
    <w:rPr>
      <w:b/>
      <w:bCs/>
      <w:color w:val="0065BD"/>
      <w:sz w:val="28"/>
      <w:szCs w:val="28"/>
      <w:lang w:val="x-none"/>
    </w:rPr>
  </w:style>
  <w:style w:type="character" w:customStyle="1" w:styleId="Dochead1Char">
    <w:name w:val="Doc head 1 Char"/>
    <w:link w:val="Dochead1"/>
    <w:rsid w:val="00E20AEE"/>
    <w:rPr>
      <w:rFonts w:ascii="Arial" w:eastAsia="Times New Roman" w:hAnsi="Arial" w:cs="Times New Roman"/>
      <w:b/>
      <w:bCs/>
      <w:color w:val="0065BD"/>
      <w:kern w:val="0"/>
      <w:sz w:val="28"/>
      <w:szCs w:val="28"/>
      <w:lang w:val="x-none"/>
      <w14:ligatures w14:val="none"/>
    </w:rPr>
  </w:style>
  <w:style w:type="table" w:customStyle="1" w:styleId="-111">
    <w:name w:val="Таблица-сетка 1 светлая — акцент 11"/>
    <w:basedOn w:val="a1"/>
    <w:uiPriority w:val="46"/>
    <w:rsid w:val="00E20AEE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1">
    <w:name w:val="Обычный1"/>
    <w:rsid w:val="00E20AE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0"/>
      <w:szCs w:val="20"/>
      <w:lang w:val="en-US" w:eastAsia="ru-RU"/>
      <w14:ligatures w14:val="none"/>
    </w:rPr>
  </w:style>
  <w:style w:type="paragraph" w:styleId="ad">
    <w:name w:val="No Spacing"/>
    <w:link w:val="ae"/>
    <w:uiPriority w:val="1"/>
    <w:qFormat/>
    <w:rsid w:val="00E20AE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2">
    <w:name w:val="Абзац списка1"/>
    <w:basedOn w:val="a"/>
    <w:link w:val="ListParagraphChar"/>
    <w:rsid w:val="00E20AEE"/>
    <w:pPr>
      <w:ind w:left="720"/>
      <w:contextualSpacing/>
    </w:pPr>
    <w:rPr>
      <w:sz w:val="24"/>
      <w:szCs w:val="20"/>
      <w:lang w:eastAsia="ru-RU"/>
    </w:rPr>
  </w:style>
  <w:style w:type="character" w:customStyle="1" w:styleId="ListParagraphChar">
    <w:name w:val="List Paragraph Char"/>
    <w:link w:val="12"/>
    <w:locked/>
    <w:rsid w:val="00E20AEE"/>
    <w:rPr>
      <w:rFonts w:ascii="Arial" w:eastAsia="Times New Roman" w:hAnsi="Arial" w:cs="Times New Roman"/>
      <w:kern w:val="0"/>
      <w:szCs w:val="20"/>
      <w:lang w:val="en-GB" w:eastAsia="ru-RU"/>
      <w14:ligatures w14:val="none"/>
    </w:rPr>
  </w:style>
  <w:style w:type="paragraph" w:customStyle="1" w:styleId="13">
    <w:name w:val="Без интервала1"/>
    <w:rsid w:val="00E20AEE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ae">
    <w:name w:val="Без интервала Знак"/>
    <w:basedOn w:val="a0"/>
    <w:link w:val="ad"/>
    <w:uiPriority w:val="1"/>
    <w:locked/>
    <w:rsid w:val="00E20AEE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f3f3f3f3f3f3f">
    <w:name w:val="О3fб3fы3fч3fн3fы3fй3f"/>
    <w:rsid w:val="00E20AEE"/>
    <w:pPr>
      <w:autoSpaceDE w:val="0"/>
      <w:autoSpaceDN w:val="0"/>
      <w:adjustRightInd w:val="0"/>
      <w:spacing w:after="0" w:line="200" w:lineRule="atLeast"/>
    </w:pPr>
    <w:rPr>
      <w:rFonts w:ascii="Lucida Sans" w:eastAsia="Microsoft YaHei" w:hAnsi="Lucida Sans" w:cs="Lucida Sans"/>
      <w:kern w:val="1"/>
      <w:sz w:val="36"/>
      <w:szCs w:val="36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E20AEE"/>
  </w:style>
  <w:style w:type="character" w:styleId="af">
    <w:name w:val="Strong"/>
    <w:basedOn w:val="a0"/>
    <w:uiPriority w:val="22"/>
    <w:qFormat/>
    <w:rsid w:val="00E20AEE"/>
    <w:rPr>
      <w:b/>
      <w:bCs/>
    </w:rPr>
  </w:style>
  <w:style w:type="character" w:customStyle="1" w:styleId="google-anno-t">
    <w:name w:val="google-anno-t"/>
    <w:basedOn w:val="a0"/>
    <w:rsid w:val="00E20AEE"/>
  </w:style>
  <w:style w:type="character" w:styleId="af0">
    <w:name w:val="Hyperlink"/>
    <w:basedOn w:val="a0"/>
    <w:uiPriority w:val="99"/>
    <w:unhideWhenUsed/>
    <w:rsid w:val="00E20A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s.app.goo.gl/KXJWV8NSZEJJc2RS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hyperlink" Target="https://oscarlessons.com/warm-ups/" TargetMode="External"/><Relationship Id="rId10" Type="http://schemas.openxmlformats.org/officeDocument/2006/relationships/hyperlink" Target="https://yandex.kz/images/search?from=tabbar&amp;text=pictures%20of%20hobbi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2025-10-04T16:43:00Z</dcterms:created>
  <dcterms:modified xsi:type="dcterms:W3CDTF">2025-10-04T16:43:00Z</dcterms:modified>
</cp:coreProperties>
</file>